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CB" w:rsidRDefault="009E0715" w:rsidP="009E0715">
      <w:pPr>
        <w:jc w:val="center"/>
        <w:rPr>
          <w:rFonts w:ascii="Arial" w:hAnsi="Arial" w:cs="Arial"/>
          <w:b/>
          <w:sz w:val="50"/>
          <w:szCs w:val="50"/>
        </w:rPr>
      </w:pPr>
      <w:r w:rsidRPr="00CA2489">
        <w:rPr>
          <w:rFonts w:ascii="Arial" w:hAnsi="Arial" w:cs="Arial"/>
          <w:noProof/>
          <w:color w:val="0000FF"/>
          <w:lang w:eastAsia="de-CH"/>
        </w:rPr>
        <w:drawing>
          <wp:inline distT="0" distB="0" distL="0" distR="0" wp14:anchorId="22502D98" wp14:editId="78F1EC6B">
            <wp:extent cx="3657600" cy="3318784"/>
            <wp:effectExtent l="0" t="0" r="0" b="0"/>
            <wp:docPr id="1" name="Grafik 1" descr="Bildergebnis für pronation lauf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pronation lauf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96" cy="33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EC" w:rsidRPr="00DB4BEC" w:rsidRDefault="00DB4BEC" w:rsidP="00DB4BEC">
      <w:pPr>
        <w:spacing w:after="120"/>
        <w:rPr>
          <w:rFonts w:ascii="Arial" w:hAnsi="Arial" w:cs="Arial"/>
          <w:b/>
          <w:sz w:val="56"/>
          <w:szCs w:val="56"/>
        </w:rPr>
      </w:pPr>
    </w:p>
    <w:p w:rsidR="003A4ACB" w:rsidRPr="00CA2489" w:rsidRDefault="003A4ACB" w:rsidP="0012783F">
      <w:p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b/>
          <w:sz w:val="56"/>
          <w:szCs w:val="56"/>
        </w:rPr>
        <w:t>Normale Pronation</w:t>
      </w:r>
    </w:p>
    <w:p w:rsidR="003A4ACB" w:rsidRPr="00CA2489" w:rsidRDefault="003A4ACB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>Aufsatz auf der Aussenkante der Ferse bzw. des Mittelfusses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>Einwärtsdrehung in der Standphase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>Abdruck über die Innenseite des Ballens</w:t>
      </w:r>
      <w:bookmarkStart w:id="0" w:name="_GoBack"/>
      <w:bookmarkEnd w:id="0"/>
    </w:p>
    <w:p w:rsidR="009E0715" w:rsidRPr="00CA2489" w:rsidRDefault="009E0715" w:rsidP="0012783F">
      <w:pPr>
        <w:spacing w:after="120"/>
        <w:rPr>
          <w:rFonts w:ascii="Arial" w:hAnsi="Arial" w:cs="Arial"/>
          <w:b/>
          <w:sz w:val="56"/>
          <w:szCs w:val="56"/>
        </w:rPr>
      </w:pPr>
    </w:p>
    <w:p w:rsidR="009E0715" w:rsidRPr="00CA2489" w:rsidRDefault="009E0715" w:rsidP="0012783F">
      <w:p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b/>
          <w:sz w:val="56"/>
          <w:szCs w:val="56"/>
        </w:rPr>
        <w:t>Überpronation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b/>
          <w:sz w:val="48"/>
          <w:szCs w:val="48"/>
        </w:rPr>
        <w:t>Zu weites abknicken</w:t>
      </w:r>
      <w:r w:rsidRPr="00CA2489">
        <w:rPr>
          <w:rFonts w:ascii="Arial" w:hAnsi="Arial" w:cs="Arial"/>
          <w:sz w:val="48"/>
          <w:szCs w:val="48"/>
        </w:rPr>
        <w:t xml:space="preserve"> des Fusses in der Standphase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 xml:space="preserve">Erkennbar an verstärkter </w:t>
      </w:r>
      <w:r w:rsidRPr="00CA2489">
        <w:rPr>
          <w:rFonts w:ascii="Arial" w:hAnsi="Arial" w:cs="Arial"/>
          <w:b/>
          <w:sz w:val="48"/>
          <w:szCs w:val="48"/>
        </w:rPr>
        <w:t>Abnützung der Schuhinnenseite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 xml:space="preserve">Betroffen sind vor allem </w:t>
      </w:r>
      <w:r w:rsidRPr="00CA2489">
        <w:rPr>
          <w:rFonts w:ascii="Arial" w:hAnsi="Arial" w:cs="Arial"/>
          <w:b/>
          <w:sz w:val="48"/>
          <w:szCs w:val="48"/>
        </w:rPr>
        <w:t>Rückfussläufer</w:t>
      </w:r>
    </w:p>
    <w:p w:rsidR="009E0715" w:rsidRPr="00CA2489" w:rsidRDefault="009E0715" w:rsidP="0012783F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 xml:space="preserve">Folge: </w:t>
      </w:r>
      <w:r w:rsidRPr="00CA2489">
        <w:rPr>
          <w:rFonts w:ascii="Arial" w:hAnsi="Arial" w:cs="Arial"/>
          <w:b/>
          <w:sz w:val="48"/>
          <w:szCs w:val="48"/>
        </w:rPr>
        <w:t>erhöhte Belastung</w:t>
      </w:r>
      <w:r w:rsidRPr="00CA2489">
        <w:rPr>
          <w:rFonts w:ascii="Arial" w:hAnsi="Arial" w:cs="Arial"/>
          <w:sz w:val="48"/>
          <w:szCs w:val="48"/>
        </w:rPr>
        <w:t xml:space="preserve"> des Gelenkapparats im Fussgelenk</w:t>
      </w:r>
    </w:p>
    <w:p w:rsidR="009E0715" w:rsidRPr="00CA2489" w:rsidRDefault="009E0715" w:rsidP="0012783F">
      <w:pPr>
        <w:spacing w:after="120"/>
        <w:rPr>
          <w:rFonts w:ascii="Arial" w:hAnsi="Arial" w:cs="Arial"/>
          <w:b/>
          <w:sz w:val="56"/>
          <w:szCs w:val="56"/>
        </w:rPr>
      </w:pPr>
    </w:p>
    <w:p w:rsidR="009E0715" w:rsidRPr="00CA2489" w:rsidRDefault="00B22FC6" w:rsidP="0012783F">
      <w:pPr>
        <w:spacing w:after="120"/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b/>
          <w:sz w:val="56"/>
          <w:szCs w:val="56"/>
        </w:rPr>
        <w:t>Supination</w:t>
      </w:r>
    </w:p>
    <w:p w:rsidR="009E0715" w:rsidRPr="00CA2489" w:rsidRDefault="0012783F" w:rsidP="0012783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 xml:space="preserve">Nach Aufsetzen rollt der Fuss über die </w:t>
      </w:r>
      <w:r w:rsidRPr="00CA2489">
        <w:rPr>
          <w:rFonts w:ascii="Arial" w:hAnsi="Arial" w:cs="Arial"/>
          <w:b/>
          <w:sz w:val="48"/>
          <w:szCs w:val="48"/>
        </w:rPr>
        <w:t>Aussenseite</w:t>
      </w:r>
      <w:r w:rsidRPr="00CA2489">
        <w:rPr>
          <w:rFonts w:ascii="Arial" w:hAnsi="Arial" w:cs="Arial"/>
          <w:sz w:val="48"/>
          <w:szCs w:val="48"/>
        </w:rPr>
        <w:t xml:space="preserve"> ab, in Richtung des kleinen Zehs.</w:t>
      </w:r>
    </w:p>
    <w:p w:rsidR="0012783F" w:rsidRPr="00CA2489" w:rsidRDefault="0012783F" w:rsidP="0012783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 xml:space="preserve">Erkennbar an verstärkter Abnützung der </w:t>
      </w:r>
      <w:r w:rsidRPr="00CA2489">
        <w:rPr>
          <w:rFonts w:ascii="Arial" w:hAnsi="Arial" w:cs="Arial"/>
          <w:b/>
          <w:sz w:val="48"/>
          <w:szCs w:val="48"/>
        </w:rPr>
        <w:t>Schuhaussenseite</w:t>
      </w:r>
    </w:p>
    <w:p w:rsidR="003A4ACB" w:rsidRPr="00CA2489" w:rsidRDefault="0012783F" w:rsidP="0012783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56"/>
          <w:szCs w:val="56"/>
        </w:rPr>
      </w:pPr>
      <w:r w:rsidRPr="00CA2489">
        <w:rPr>
          <w:rFonts w:ascii="Arial" w:hAnsi="Arial" w:cs="Arial"/>
          <w:sz w:val="48"/>
          <w:szCs w:val="48"/>
        </w:rPr>
        <w:t>Folgen: Schäden am Band- und Knochenapparat im Fussgelenk</w:t>
      </w:r>
    </w:p>
    <w:sectPr w:rsidR="003A4ACB" w:rsidRPr="00CA2489" w:rsidSect="003A4ACB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24A"/>
    <w:multiLevelType w:val="hybridMultilevel"/>
    <w:tmpl w:val="BFB86D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D0B4D"/>
    <w:multiLevelType w:val="hybridMultilevel"/>
    <w:tmpl w:val="9252D9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CB"/>
    <w:rsid w:val="0012783F"/>
    <w:rsid w:val="003A4ACB"/>
    <w:rsid w:val="009E0715"/>
    <w:rsid w:val="00B22FC6"/>
    <w:rsid w:val="00CA2489"/>
    <w:rsid w:val="00D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A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A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A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A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h/url?sa=i&amp;rct=j&amp;q=&amp;esrc=s&amp;source=images&amp;cd=&amp;ved=0ahUKEwidqY-r4dLPAhUD2hoKHZk3BRMQjRwIBw&amp;url=http://www.joggen-online.de/anfaenger/pronation.html&amp;psig=AFQjCNHSMGL9H2hKgm2EUdbK3zHVKsUcwg&amp;ust=1476275606032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Aegerter Marc STVKDTHE</cp:lastModifiedBy>
  <cp:revision>4</cp:revision>
  <dcterms:created xsi:type="dcterms:W3CDTF">2016-10-11T12:34:00Z</dcterms:created>
  <dcterms:modified xsi:type="dcterms:W3CDTF">2017-07-11T08:18:00Z</dcterms:modified>
</cp:coreProperties>
</file>